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EBBA" w14:textId="5FCF8B77" w:rsidR="00F77282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                         УТВЕРЖДЕНО</w:t>
      </w:r>
    </w:p>
    <w:p w14:paraId="197315CA" w14:textId="63160BCC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приказом директора КОГАУСО</w:t>
      </w:r>
    </w:p>
    <w:p w14:paraId="08C20993" w14:textId="4E385B5E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</w:t>
      </w:r>
      <w:r w:rsidR="00F60DEC">
        <w:rPr>
          <w:rFonts w:ascii="Times New Roman" w:hAnsi="Times New Roman" w:cs="Times New Roman"/>
          <w:sz w:val="28"/>
          <w:szCs w:val="28"/>
        </w:rPr>
        <w:t>Оричевский</w:t>
      </w:r>
      <w:r w:rsidRPr="00B743AD"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</w:p>
    <w:p w14:paraId="546AA45F" w14:textId="19FB0696" w:rsidR="00B743AD" w:rsidRPr="00B743AD" w:rsidRDefault="000466D9" w:rsidP="00F60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743AD" w:rsidRPr="00B743AD">
        <w:rPr>
          <w:rFonts w:ascii="Times New Roman" w:hAnsi="Times New Roman" w:cs="Times New Roman"/>
          <w:sz w:val="28"/>
          <w:szCs w:val="28"/>
        </w:rPr>
        <w:t>социального обслужива</w:t>
      </w:r>
      <w:r w:rsidR="00F60DEC">
        <w:rPr>
          <w:rFonts w:ascii="Times New Roman" w:hAnsi="Times New Roman" w:cs="Times New Roman"/>
          <w:sz w:val="28"/>
          <w:szCs w:val="28"/>
        </w:rPr>
        <w:t>ния населения</w:t>
      </w:r>
      <w:r w:rsidR="00B743AD" w:rsidRPr="00B743AD">
        <w:rPr>
          <w:rFonts w:ascii="Times New Roman" w:hAnsi="Times New Roman" w:cs="Times New Roman"/>
          <w:sz w:val="28"/>
          <w:szCs w:val="28"/>
        </w:rPr>
        <w:t>»</w:t>
      </w:r>
    </w:p>
    <w:p w14:paraId="3ED4E8C7" w14:textId="12A7D9DC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F60DEC">
        <w:rPr>
          <w:rFonts w:ascii="Times New Roman" w:hAnsi="Times New Roman" w:cs="Times New Roman"/>
          <w:sz w:val="28"/>
          <w:szCs w:val="28"/>
        </w:rPr>
        <w:t>09</w:t>
      </w:r>
      <w:r w:rsidRPr="00B743AD">
        <w:rPr>
          <w:rFonts w:ascii="Times New Roman" w:hAnsi="Times New Roman" w:cs="Times New Roman"/>
          <w:sz w:val="28"/>
          <w:szCs w:val="28"/>
        </w:rPr>
        <w:t xml:space="preserve"> </w:t>
      </w:r>
      <w:r w:rsidR="00F60DEC">
        <w:rPr>
          <w:rFonts w:ascii="Times New Roman" w:hAnsi="Times New Roman" w:cs="Times New Roman"/>
          <w:sz w:val="28"/>
          <w:szCs w:val="28"/>
        </w:rPr>
        <w:t>января</w:t>
      </w:r>
      <w:r w:rsidRPr="00B743AD">
        <w:rPr>
          <w:rFonts w:ascii="Times New Roman" w:hAnsi="Times New Roman" w:cs="Times New Roman"/>
          <w:sz w:val="28"/>
          <w:szCs w:val="28"/>
        </w:rPr>
        <w:t xml:space="preserve"> 20</w:t>
      </w:r>
      <w:r w:rsidR="00F60DEC">
        <w:rPr>
          <w:rFonts w:ascii="Times New Roman" w:hAnsi="Times New Roman" w:cs="Times New Roman"/>
          <w:sz w:val="28"/>
          <w:szCs w:val="28"/>
        </w:rPr>
        <w:t>20</w:t>
      </w:r>
      <w:r w:rsidRPr="00B743AD">
        <w:rPr>
          <w:rFonts w:ascii="Times New Roman" w:hAnsi="Times New Roman" w:cs="Times New Roman"/>
          <w:sz w:val="28"/>
          <w:szCs w:val="28"/>
        </w:rPr>
        <w:t xml:space="preserve"> № </w:t>
      </w:r>
      <w:r w:rsidR="00F60DEC">
        <w:rPr>
          <w:rFonts w:ascii="Times New Roman" w:hAnsi="Times New Roman" w:cs="Times New Roman"/>
          <w:sz w:val="28"/>
          <w:szCs w:val="28"/>
        </w:rPr>
        <w:t>1/3</w:t>
      </w:r>
    </w:p>
    <w:p w14:paraId="750F9B82" w14:textId="72CDD2BE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AC16D" w14:textId="667B5CEB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899E9" w14:textId="502540C2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322666" w14:textId="68A4ACAF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3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02953E1" w14:textId="434FE2D1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3AD">
        <w:rPr>
          <w:rFonts w:ascii="Times New Roman" w:hAnsi="Times New Roman" w:cs="Times New Roman"/>
          <w:b/>
          <w:bCs/>
          <w:sz w:val="28"/>
          <w:szCs w:val="28"/>
        </w:rPr>
        <w:t>о «Школе ухода» за гражданами пожилого возраста и инвалидами</w:t>
      </w:r>
    </w:p>
    <w:p w14:paraId="6ABD56B2" w14:textId="2A1B309B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3AD">
        <w:rPr>
          <w:rFonts w:ascii="Times New Roman" w:hAnsi="Times New Roman" w:cs="Times New Roman"/>
          <w:b/>
          <w:bCs/>
          <w:sz w:val="28"/>
          <w:szCs w:val="28"/>
        </w:rPr>
        <w:t>КОГАУСО «</w:t>
      </w:r>
      <w:r w:rsidR="00F60DEC">
        <w:rPr>
          <w:rFonts w:ascii="Times New Roman" w:hAnsi="Times New Roman" w:cs="Times New Roman"/>
          <w:b/>
          <w:bCs/>
          <w:sz w:val="28"/>
          <w:szCs w:val="28"/>
        </w:rPr>
        <w:t>Оричевский</w:t>
      </w:r>
      <w:r w:rsidR="00046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3AD">
        <w:rPr>
          <w:rFonts w:ascii="Times New Roman" w:hAnsi="Times New Roman" w:cs="Times New Roman"/>
          <w:b/>
          <w:bCs/>
          <w:sz w:val="28"/>
          <w:szCs w:val="28"/>
        </w:rPr>
        <w:t>комплексный центр социального обслуживания населения»</w:t>
      </w:r>
    </w:p>
    <w:p w14:paraId="05685E0B" w14:textId="0FEC6CD1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1756D4" w14:textId="266AF91B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E0949A" w14:textId="77777777" w:rsidR="00B743AD" w:rsidRPr="00B743AD" w:rsidRDefault="00B743AD" w:rsidP="00B743AD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743AD">
        <w:rPr>
          <w:b/>
          <w:sz w:val="28"/>
          <w:szCs w:val="28"/>
        </w:rPr>
        <w:t>Общие положения</w:t>
      </w:r>
    </w:p>
    <w:p w14:paraId="3AB1C079" w14:textId="77777777" w:rsidR="00B743AD" w:rsidRPr="00B743AD" w:rsidRDefault="00B743AD" w:rsidP="00B743AD">
      <w:pPr>
        <w:pStyle w:val="a3"/>
        <w:jc w:val="both"/>
        <w:rPr>
          <w:b/>
          <w:sz w:val="28"/>
          <w:szCs w:val="28"/>
        </w:rPr>
      </w:pPr>
    </w:p>
    <w:p w14:paraId="5031A458" w14:textId="404743B3" w:rsidR="00B743AD" w:rsidRPr="00B743AD" w:rsidRDefault="00C92E8A" w:rsidP="00B743A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B743AD" w:rsidRPr="00B743AD">
        <w:rPr>
          <w:sz w:val="28"/>
          <w:szCs w:val="28"/>
        </w:rPr>
        <w:t xml:space="preserve">Положение о «Школе ухода за гражданами пожилого возраста и инвалидами» (далее – «Школа ухода») регулирует деятельность </w:t>
      </w:r>
      <w:r w:rsidR="00B743AD" w:rsidRPr="00B743AD">
        <w:rPr>
          <w:sz w:val="28"/>
          <w:szCs w:val="28"/>
        </w:rPr>
        <w:br/>
        <w:t>по о</w:t>
      </w:r>
      <w:r w:rsidR="00B743AD" w:rsidRPr="00B743AD">
        <w:rPr>
          <w:color w:val="2D2D2D"/>
          <w:spacing w:val="2"/>
          <w:sz w:val="28"/>
          <w:szCs w:val="28"/>
          <w:shd w:val="clear" w:color="auto" w:fill="FFFFFF"/>
        </w:rPr>
        <w:t>бучению родственников и (или) законных представителей получателя социальных услуг, работников учреждения социального обслуживания населения (далее – слушатели), практическим навыкам общего ухода за получателями социальных услуг, нуждающимися в постоянном постороннем уходе. </w:t>
      </w:r>
    </w:p>
    <w:p w14:paraId="1B7A9B43" w14:textId="77777777" w:rsidR="00B743AD" w:rsidRPr="00B743AD" w:rsidRDefault="00B743AD" w:rsidP="00B743A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 xml:space="preserve">«Школа ухода» создается на базе службы социальной реабилитации инвалидов отделения срочного социального обслуживания населения комплексного центра социального обслуживания населения. </w:t>
      </w:r>
    </w:p>
    <w:p w14:paraId="49A32445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О</w:t>
      </w:r>
      <w:r w:rsidRPr="00B743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бучение родственников и (или) законных представителей получателя социальных услуг практическим навыкам общего ухода </w:t>
      </w:r>
      <w:r w:rsidRPr="00B743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br/>
        <w:t>за получателями социальных услуг, нуждающимися в постоянном постороннем уходе, осуществляется  в рамках Федерального закона</w:t>
      </w:r>
      <w:r w:rsidRPr="00B743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br/>
        <w:t xml:space="preserve"> от 28.12.2013 № 442-ФЗ «Об основах социального обслуживания граждан</w:t>
      </w:r>
      <w:r w:rsidRPr="00B743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br/>
        <w:t xml:space="preserve"> в Российской Федерации», Закона Кировской области от 11.11.2014</w:t>
      </w:r>
      <w:r w:rsidRPr="00B743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br/>
        <w:t xml:space="preserve"> № 469-ЗО «О социальном обслуживании граждан в Кировской области», постановление Правительства Кировской области от 12.12.2014 № 15/198 «Об утверждении порядка предоставления социальных услуг поставщиками социальных услуг в Кировской области» и иными нормативными правовыми актами в сфере социального обслуживания, настоящим</w:t>
      </w:r>
      <w:r w:rsidRPr="00B743AD">
        <w:rPr>
          <w:rFonts w:ascii="Times New Roman" w:hAnsi="Times New Roman" w:cs="Times New Roman"/>
          <w:sz w:val="28"/>
          <w:szCs w:val="28"/>
        </w:rPr>
        <w:t xml:space="preserve"> Положением, тематических планов занятий «Школы ухода», утвержденных руководителем учреждения социального обслуживания населения. </w:t>
      </w:r>
    </w:p>
    <w:p w14:paraId="12B3371F" w14:textId="77777777" w:rsidR="00B743AD" w:rsidRPr="00B743AD" w:rsidRDefault="00B743AD" w:rsidP="00B743A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О</w:t>
      </w:r>
      <w:r w:rsidRPr="00B743AD">
        <w:rPr>
          <w:color w:val="2D2D2D"/>
          <w:spacing w:val="2"/>
          <w:sz w:val="28"/>
          <w:szCs w:val="28"/>
          <w:shd w:val="clear" w:color="auto" w:fill="FFFFFF"/>
        </w:rPr>
        <w:t>бучение слушателей практическим навыкам общего ухода</w:t>
      </w:r>
      <w:r w:rsidRPr="00B743AD">
        <w:rPr>
          <w:color w:val="2D2D2D"/>
          <w:spacing w:val="2"/>
          <w:sz w:val="28"/>
          <w:szCs w:val="28"/>
          <w:shd w:val="clear" w:color="auto" w:fill="FFFFFF"/>
        </w:rPr>
        <w:br/>
        <w:t xml:space="preserve">за получателями социальных услуг, нуждающимися в постоянном постороннем уходе, </w:t>
      </w:r>
      <w:proofErr w:type="gramStart"/>
      <w:r w:rsidRPr="00B743AD">
        <w:rPr>
          <w:color w:val="2D2D2D"/>
          <w:spacing w:val="2"/>
          <w:sz w:val="28"/>
          <w:szCs w:val="28"/>
          <w:shd w:val="clear" w:color="auto" w:fill="FFFFFF"/>
        </w:rPr>
        <w:t>осуществляется  бесплатно</w:t>
      </w:r>
      <w:proofErr w:type="gramEnd"/>
      <w:r w:rsidRPr="00B743AD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14:paraId="005661C1" w14:textId="77777777" w:rsidR="00B743AD" w:rsidRPr="00B743AD" w:rsidRDefault="00B743AD" w:rsidP="00B743A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Непосредственную работу по обучению навыкам ухода</w:t>
      </w:r>
      <w:r w:rsidRPr="00B743AD">
        <w:rPr>
          <w:sz w:val="28"/>
          <w:szCs w:val="28"/>
        </w:rPr>
        <w:br/>
        <w:t>за гражданами,</w:t>
      </w:r>
      <w:r w:rsidRPr="00B743AD">
        <w:rPr>
          <w:color w:val="2D2D2D"/>
          <w:spacing w:val="2"/>
          <w:sz w:val="28"/>
          <w:szCs w:val="28"/>
          <w:shd w:val="clear" w:color="auto" w:fill="FFFFFF"/>
        </w:rPr>
        <w:t xml:space="preserve"> нуждающимися в постоянном постороннем уходе,</w:t>
      </w:r>
      <w:r w:rsidRPr="00B743AD">
        <w:rPr>
          <w:sz w:val="28"/>
          <w:szCs w:val="28"/>
        </w:rPr>
        <w:t xml:space="preserve"> проводят преподаватели «Школы ухода», прошедшие специальную подготовку, из </w:t>
      </w:r>
      <w:r w:rsidRPr="00B743AD">
        <w:rPr>
          <w:sz w:val="28"/>
          <w:szCs w:val="28"/>
        </w:rPr>
        <w:lastRenderedPageBreak/>
        <w:t xml:space="preserve">числа работников учреждения социального обслуживания населения, медицинские работники учреждения социального обслуживания </w:t>
      </w:r>
      <w:proofErr w:type="gramStart"/>
      <w:r w:rsidRPr="00B743AD">
        <w:rPr>
          <w:sz w:val="28"/>
          <w:szCs w:val="28"/>
        </w:rPr>
        <w:t>населения,  медицинских</w:t>
      </w:r>
      <w:proofErr w:type="gramEnd"/>
      <w:r w:rsidRPr="00B743AD">
        <w:rPr>
          <w:sz w:val="28"/>
          <w:szCs w:val="28"/>
        </w:rPr>
        <w:t xml:space="preserve"> организаций (далее – преподаватели). </w:t>
      </w:r>
    </w:p>
    <w:p w14:paraId="0CF0D327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1.6.  Информация о «Школе ухода»  размещается на информационных стендах, официальном сайте учреждения социального обслуживания населения, медицинских организаций, общественных организаций и иных заинтересованных органов и служб, в информационно-телекоммуникационной сети Интернет, в средствах массовой информации, информационных стендах . </w:t>
      </w:r>
    </w:p>
    <w:p w14:paraId="0DE12ED4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1.7. Деятельность «Школы ухода» строится на принципах компетентности, добровольности участия слушателей, учета индивидуальных потребностей слушателей.</w:t>
      </w:r>
    </w:p>
    <w:p w14:paraId="12CE2A97" w14:textId="77777777" w:rsidR="00B743AD" w:rsidRPr="00B743AD" w:rsidRDefault="00B743AD" w:rsidP="00B74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449433" w14:textId="77777777" w:rsidR="00B743AD" w:rsidRPr="00B743AD" w:rsidRDefault="00B743AD" w:rsidP="00B743AD">
      <w:pPr>
        <w:pStyle w:val="a5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B743AD">
        <w:rPr>
          <w:b/>
          <w:sz w:val="28"/>
          <w:szCs w:val="28"/>
        </w:rPr>
        <w:t>2. Цели и задачи «Школы ухода»</w:t>
      </w:r>
    </w:p>
    <w:p w14:paraId="03F6203E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2.1. Основной целью создания «Школы ухода» является повышение качества жизни граждан, нуждающихся в постоянном постороннем уходе.</w:t>
      </w:r>
    </w:p>
    <w:p w14:paraId="143F8CBB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2.2. Основными задачами «Школы ухода» является: </w:t>
      </w:r>
    </w:p>
    <w:p w14:paraId="6506A57B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Обучение слушателей:</w:t>
      </w:r>
    </w:p>
    <w:p w14:paraId="4B074313" w14:textId="77777777" w:rsidR="00B743AD" w:rsidRPr="00B743AD" w:rsidRDefault="00B743AD" w:rsidP="00B74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практическим навыкам ухода за людьми, имеющими дефициты самообслуживания;</w:t>
      </w:r>
    </w:p>
    <w:p w14:paraId="70A51AE6" w14:textId="77777777" w:rsidR="00B743AD" w:rsidRPr="00B743AD" w:rsidRDefault="00B743AD" w:rsidP="00B74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качественному и безопасному проведению процедур по уходу;</w:t>
      </w:r>
    </w:p>
    <w:p w14:paraId="0905D215" w14:textId="77777777" w:rsidR="00B743AD" w:rsidRPr="00B743AD" w:rsidRDefault="00B743AD" w:rsidP="00B74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профилактике осложнений при неправильном уходе;</w:t>
      </w:r>
    </w:p>
    <w:p w14:paraId="3F593217" w14:textId="77777777" w:rsidR="00B743AD" w:rsidRPr="00B743AD" w:rsidRDefault="00B743AD" w:rsidP="00B74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организации домашнего пространства для адаптации его к потребностям нуждающегося человека;</w:t>
      </w:r>
    </w:p>
    <w:p w14:paraId="5BE37A9D" w14:textId="77777777" w:rsidR="00B743AD" w:rsidRPr="00B743AD" w:rsidRDefault="00B743AD" w:rsidP="00B74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правилам рационального использования технических и вспомогательных средств реабилитации;</w:t>
      </w:r>
    </w:p>
    <w:p w14:paraId="40E3C635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психологическим аспектам, связанным с вопросами организации ухода и разрешением семейных конфликтов, профилактике стрессовых состояний. </w:t>
      </w:r>
    </w:p>
    <w:p w14:paraId="7D37ABAD" w14:textId="77777777" w:rsidR="00B743AD" w:rsidRPr="00B743AD" w:rsidRDefault="00B743AD" w:rsidP="00B743AD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Распространение среди населения информационно-методических материалов о деятельности «Школы ухода». </w:t>
      </w:r>
    </w:p>
    <w:p w14:paraId="5BC2168A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Повышение квалификации специалистов учреждения социального обслуживания населения по вопросам ухода за гражданами пожилого возраста и инвалидами, изучение и внедрение современного опыта по уходу. </w:t>
      </w:r>
    </w:p>
    <w:p w14:paraId="3FE78E5D" w14:textId="77777777" w:rsidR="00B743AD" w:rsidRPr="00B743AD" w:rsidRDefault="00B743AD" w:rsidP="00B74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D64A5" w14:textId="77777777" w:rsidR="00B743AD" w:rsidRPr="00B743AD" w:rsidRDefault="00B743AD" w:rsidP="00B743AD">
      <w:pPr>
        <w:pStyle w:val="a3"/>
        <w:numPr>
          <w:ilvl w:val="0"/>
          <w:numId w:val="2"/>
        </w:numPr>
        <w:tabs>
          <w:tab w:val="left" w:pos="2127"/>
          <w:tab w:val="left" w:pos="2268"/>
        </w:tabs>
        <w:ind w:hanging="720"/>
        <w:jc w:val="center"/>
        <w:rPr>
          <w:b/>
          <w:sz w:val="28"/>
          <w:szCs w:val="28"/>
        </w:rPr>
      </w:pPr>
      <w:r w:rsidRPr="00B743AD">
        <w:rPr>
          <w:b/>
          <w:sz w:val="28"/>
          <w:szCs w:val="28"/>
        </w:rPr>
        <w:t>Порядок деятельности «Школы ухода»</w:t>
      </w:r>
    </w:p>
    <w:p w14:paraId="011AE623" w14:textId="77777777" w:rsidR="00B743AD" w:rsidRPr="00B743AD" w:rsidRDefault="00B743AD" w:rsidP="00B74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FB782B" w14:textId="19776958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3.1. Руководство «Школой ухода» осуществляет заведующая отделением </w:t>
      </w:r>
      <w:r w:rsidR="00AC64BA">
        <w:rPr>
          <w:rFonts w:ascii="Times New Roman" w:hAnsi="Times New Roman" w:cs="Times New Roman"/>
          <w:sz w:val="28"/>
          <w:szCs w:val="28"/>
        </w:rPr>
        <w:t>социального обслуживания на дому</w:t>
      </w:r>
      <w:r w:rsidRPr="00B743AD">
        <w:rPr>
          <w:rFonts w:ascii="Times New Roman" w:hAnsi="Times New Roman" w:cs="Times New Roman"/>
          <w:sz w:val="28"/>
          <w:szCs w:val="28"/>
        </w:rPr>
        <w:t xml:space="preserve">, которая: </w:t>
      </w:r>
    </w:p>
    <w:p w14:paraId="6D3E174F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проводит работу по формированию преподавательского состава «Школы ухода» из числа работников учреждения социального обслуживания населения, в том числе по привлечению специалистов медицинских организации для преподавания в «Школе ухода»; </w:t>
      </w:r>
    </w:p>
    <w:p w14:paraId="021129AA" w14:textId="304FA6E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совместно с преподавателями «Школ </w:t>
      </w:r>
      <w:proofErr w:type="gramStart"/>
      <w:r w:rsidRPr="00B743AD">
        <w:rPr>
          <w:rFonts w:ascii="Times New Roman" w:hAnsi="Times New Roman" w:cs="Times New Roman"/>
          <w:sz w:val="28"/>
          <w:szCs w:val="28"/>
        </w:rPr>
        <w:t>ухода»  тематические</w:t>
      </w:r>
      <w:proofErr w:type="gramEnd"/>
      <w:r w:rsidRPr="00B743AD">
        <w:rPr>
          <w:rFonts w:ascii="Times New Roman" w:hAnsi="Times New Roman" w:cs="Times New Roman"/>
          <w:sz w:val="28"/>
          <w:szCs w:val="28"/>
        </w:rPr>
        <w:t xml:space="preserve"> учебные планы</w:t>
      </w:r>
      <w:r w:rsidR="00FC0ED6">
        <w:rPr>
          <w:rFonts w:ascii="Times New Roman" w:hAnsi="Times New Roman" w:cs="Times New Roman"/>
          <w:sz w:val="28"/>
          <w:szCs w:val="28"/>
        </w:rPr>
        <w:t>;</w:t>
      </w:r>
    </w:p>
    <w:p w14:paraId="67780AE3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организует работу по выявлению слушателей для освоения практических навыков ухода; </w:t>
      </w:r>
    </w:p>
    <w:p w14:paraId="0346A626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формирует группы слушателей; </w:t>
      </w:r>
    </w:p>
    <w:p w14:paraId="4860B7B3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осуществляет контроль качества проведения занятий, составляемой учебной и информационно-методической документации; </w:t>
      </w:r>
    </w:p>
    <w:p w14:paraId="41743B33" w14:textId="313916C1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ведет учетно-отчетную документацию</w:t>
      </w:r>
      <w:r w:rsidR="00FC0ED6">
        <w:rPr>
          <w:rFonts w:ascii="Times New Roman" w:hAnsi="Times New Roman" w:cs="Times New Roman"/>
          <w:sz w:val="28"/>
          <w:szCs w:val="28"/>
        </w:rPr>
        <w:t>;</w:t>
      </w:r>
    </w:p>
    <w:p w14:paraId="230FF6F6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представляет предложения непосредственному руководителю</w:t>
      </w:r>
      <w:r w:rsidRPr="00B743AD">
        <w:rPr>
          <w:rFonts w:ascii="Times New Roman" w:hAnsi="Times New Roman" w:cs="Times New Roman"/>
          <w:sz w:val="28"/>
          <w:szCs w:val="28"/>
        </w:rPr>
        <w:br/>
        <w:t>по освещению деятельности «Школы ухода» в средствах массовой информации.</w:t>
      </w:r>
    </w:p>
    <w:p w14:paraId="3681F044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3.2. Непосредственную работу по подготовке и проведению занятий организуют преподаватели «Школы ухода».</w:t>
      </w:r>
    </w:p>
    <w:p w14:paraId="31EB43AF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3.3.  Обучение в «Школе ухода» предусматривает:</w:t>
      </w:r>
    </w:p>
    <w:p w14:paraId="29906864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групповые или индивидуальные занятия в полустационарной форме социального обслуживания;</w:t>
      </w:r>
    </w:p>
    <w:p w14:paraId="240199AC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>индивидуальные занятия в форме социального обслуживания на дому.</w:t>
      </w:r>
    </w:p>
    <w:p w14:paraId="6C71310D" w14:textId="77777777" w:rsidR="00B743AD" w:rsidRPr="00B743AD" w:rsidRDefault="00B743AD" w:rsidP="00B74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AD">
        <w:rPr>
          <w:rFonts w:ascii="Times New Roman" w:hAnsi="Times New Roman" w:cs="Times New Roman"/>
          <w:sz w:val="28"/>
          <w:szCs w:val="28"/>
        </w:rPr>
        <w:t xml:space="preserve">Продолжительность и периодичность </w:t>
      </w:r>
      <w:proofErr w:type="gramStart"/>
      <w:r w:rsidRPr="00B743AD">
        <w:rPr>
          <w:rFonts w:ascii="Times New Roman" w:hAnsi="Times New Roman" w:cs="Times New Roman"/>
          <w:sz w:val="28"/>
          <w:szCs w:val="28"/>
        </w:rPr>
        <w:t>обучения  зависит</w:t>
      </w:r>
      <w:proofErr w:type="gramEnd"/>
      <w:r w:rsidRPr="00B743AD">
        <w:rPr>
          <w:rFonts w:ascii="Times New Roman" w:hAnsi="Times New Roman" w:cs="Times New Roman"/>
          <w:sz w:val="28"/>
          <w:szCs w:val="28"/>
        </w:rPr>
        <w:t xml:space="preserve"> от выбранных тем и определяется преподавателем «Школы ухода». Продолжительность одного занятия не более 1,5 часа. </w:t>
      </w:r>
    </w:p>
    <w:p w14:paraId="4D73AA32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3.4. Групповые занятия включают в себя полный курс обучения. Численный состав участников группы не более 10 человек. При определении к</w:t>
      </w:r>
      <w:r w:rsidRPr="00B743AD">
        <w:rPr>
          <w:color w:val="000000"/>
          <w:sz w:val="28"/>
          <w:szCs w:val="28"/>
          <w:lang w:bidi="ru-RU"/>
        </w:rPr>
        <w:t>оличества слушателей в группе должны учитываться возможности учреждения социального обслуживания населения: площадь помещения, количество раздаточного материала, наличие видеоаппаратуры и другого оснащения.</w:t>
      </w:r>
    </w:p>
    <w:p w14:paraId="69551E59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3.5. Индивидуальные занятия проводятся со слушателями по выборочным направлениям из тематического плана «Школы ухода», либо по теме, запрашиваемой родственниками.</w:t>
      </w:r>
    </w:p>
    <w:p w14:paraId="017A228A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  <w:lang w:bidi="ru-RU"/>
        </w:rPr>
      </w:pPr>
      <w:r w:rsidRPr="00B743AD">
        <w:rPr>
          <w:sz w:val="28"/>
          <w:szCs w:val="28"/>
          <w:lang w:bidi="ru-RU"/>
        </w:rPr>
        <w:t xml:space="preserve">3.6. В процессе обучения преподаватель должен: </w:t>
      </w:r>
    </w:p>
    <w:p w14:paraId="458BB251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быть доброжелательным;</w:t>
      </w:r>
    </w:p>
    <w:p w14:paraId="1B44B162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определять проблемы и ресурсы слушателя и гражданина, нуждающегося в уходе;</w:t>
      </w:r>
    </w:p>
    <w:p w14:paraId="3555C762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учитывать эмоциональное состояние всех участников процесса ухода, представление о заболевании и лечении;</w:t>
      </w:r>
    </w:p>
    <w:p w14:paraId="36CEB8B8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помогать слушателю в освоении материала;</w:t>
      </w:r>
    </w:p>
    <w:p w14:paraId="33913493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правильно выбирать методы и способы обучения;</w:t>
      </w:r>
    </w:p>
    <w:p w14:paraId="649ABB0D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учитывать в обучении особенности долговременной помощи при хроническом заболевании;</w:t>
      </w:r>
    </w:p>
    <w:p w14:paraId="1F06BEC9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периодически оценивать методологию обучения и вносить необходимые изменения.</w:t>
      </w:r>
    </w:p>
    <w:p w14:paraId="60D1EF6C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  <w:lang w:bidi="ru-RU"/>
        </w:rPr>
        <w:t>3.9</w:t>
      </w:r>
      <w:r w:rsidRPr="00B743AD">
        <w:rPr>
          <w:sz w:val="28"/>
          <w:szCs w:val="28"/>
        </w:rPr>
        <w:t>. Для родственников или лиц, осуществляющих уход</w:t>
      </w:r>
      <w:r w:rsidRPr="00B743AD">
        <w:rPr>
          <w:sz w:val="28"/>
          <w:szCs w:val="28"/>
        </w:rPr>
        <w:br/>
        <w:t xml:space="preserve">за гражданами, нуждающимися в постоянном постороннем уходе, проживающих в отдаленных населенных пунктах организовывается выездная </w:t>
      </w:r>
      <w:r w:rsidRPr="00B743AD">
        <w:rPr>
          <w:sz w:val="28"/>
          <w:szCs w:val="28"/>
        </w:rPr>
        <w:lastRenderedPageBreak/>
        <w:t xml:space="preserve">«Школа ухода» в рамках мобильной бригады учреждения социального обслуживания населения. </w:t>
      </w:r>
    </w:p>
    <w:p w14:paraId="70DAEA3B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</w:p>
    <w:p w14:paraId="1958DE22" w14:textId="77777777" w:rsidR="00B743AD" w:rsidRPr="00B743AD" w:rsidRDefault="00B743AD" w:rsidP="00B743AD">
      <w:pPr>
        <w:pStyle w:val="a4"/>
        <w:jc w:val="center"/>
        <w:rPr>
          <w:b/>
          <w:sz w:val="28"/>
          <w:szCs w:val="28"/>
        </w:rPr>
      </w:pPr>
      <w:r w:rsidRPr="00B743AD">
        <w:rPr>
          <w:b/>
          <w:sz w:val="28"/>
          <w:szCs w:val="28"/>
        </w:rPr>
        <w:t>4. Материально-техническое обеспечение</w:t>
      </w:r>
    </w:p>
    <w:p w14:paraId="014E8C35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</w:p>
    <w:p w14:paraId="3D65762A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«Школа ухода» обеспечивается:</w:t>
      </w:r>
    </w:p>
    <w:p w14:paraId="787309D7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 xml:space="preserve">необходимыми техническими средствами (видеопроектор, экран, ноутбук); </w:t>
      </w:r>
    </w:p>
    <w:p w14:paraId="704D6793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 xml:space="preserve">интернет; </w:t>
      </w:r>
    </w:p>
    <w:p w14:paraId="648B76F3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 xml:space="preserve">методической литературой; </w:t>
      </w:r>
    </w:p>
    <w:p w14:paraId="555F2E8E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помещением для проведения занятий при обучении в полустационарной форме социального обслуживания;</w:t>
      </w:r>
    </w:p>
    <w:p w14:paraId="3F89D51A" w14:textId="23AF1AB9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  <w:r w:rsidRPr="00B743AD">
        <w:rPr>
          <w:sz w:val="28"/>
          <w:szCs w:val="28"/>
        </w:rPr>
        <w:t>минимальным перечнем средств реабилитации и приспособлений для ухода</w:t>
      </w:r>
      <w:r w:rsidR="00FC0ED6">
        <w:rPr>
          <w:sz w:val="28"/>
          <w:szCs w:val="28"/>
        </w:rPr>
        <w:t>.</w:t>
      </w:r>
    </w:p>
    <w:p w14:paraId="25C12648" w14:textId="77777777" w:rsidR="00B743AD" w:rsidRPr="00B743AD" w:rsidRDefault="00B743AD" w:rsidP="00B743AD">
      <w:pPr>
        <w:pStyle w:val="a4"/>
        <w:ind w:firstLine="851"/>
        <w:jc w:val="both"/>
        <w:rPr>
          <w:sz w:val="28"/>
          <w:szCs w:val="28"/>
        </w:rPr>
      </w:pPr>
    </w:p>
    <w:p w14:paraId="70E33E79" w14:textId="77777777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83B1FB" w14:textId="77777777" w:rsidR="00B743AD" w:rsidRPr="00B743AD" w:rsidRDefault="00B743AD" w:rsidP="00B74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1A54C" w14:textId="77777777" w:rsidR="00B743AD" w:rsidRPr="00B743AD" w:rsidRDefault="00B743AD" w:rsidP="00B7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43AD" w:rsidRPr="00B7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D4555"/>
    <w:multiLevelType w:val="hybridMultilevel"/>
    <w:tmpl w:val="F8207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673C"/>
    <w:multiLevelType w:val="multilevel"/>
    <w:tmpl w:val="3918B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AD"/>
    <w:rsid w:val="000466D9"/>
    <w:rsid w:val="001759FB"/>
    <w:rsid w:val="001F7D81"/>
    <w:rsid w:val="004C4E8F"/>
    <w:rsid w:val="007C617A"/>
    <w:rsid w:val="00AC64BA"/>
    <w:rsid w:val="00B743AD"/>
    <w:rsid w:val="00C92E8A"/>
    <w:rsid w:val="00F60DEC"/>
    <w:rsid w:val="00F77282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A971"/>
  <w15:chartTrackingRefBased/>
  <w15:docId w15:val="{2D56E811-7C01-4D8E-AADD-56E8633A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Ичетовкина</dc:creator>
  <cp:keywords/>
  <dc:description/>
  <cp:lastModifiedBy>Надежда Ичетовкина</cp:lastModifiedBy>
  <cp:revision>4</cp:revision>
  <dcterms:created xsi:type="dcterms:W3CDTF">2020-10-20T07:22:00Z</dcterms:created>
  <dcterms:modified xsi:type="dcterms:W3CDTF">2020-11-03T07:31:00Z</dcterms:modified>
</cp:coreProperties>
</file>